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A1" w:rsidRDefault="008B3CC8" w:rsidP="00B86DA1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BF7D328" wp14:editId="3D6C4D9E">
                <wp:simplePos x="0" y="0"/>
                <wp:positionH relativeFrom="column">
                  <wp:posOffset>2457450</wp:posOffset>
                </wp:positionH>
                <wp:positionV relativeFrom="paragraph">
                  <wp:posOffset>-704850</wp:posOffset>
                </wp:positionV>
                <wp:extent cx="3741420" cy="1455420"/>
                <wp:effectExtent l="0" t="0" r="1143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1420" cy="1455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523" w:rsidRPr="005A685F" w:rsidRDefault="00342523" w:rsidP="005A685F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b/>
                                <w:color w:val="C0504D" w:themeColor="accent2"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685F">
                              <w:rPr>
                                <w:rFonts w:ascii="Britannic Bold" w:hAnsi="Britannic Bold"/>
                                <w:b/>
                                <w:color w:val="C0504D" w:themeColor="accent2"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Taylor County</w:t>
                            </w:r>
                          </w:p>
                          <w:p w:rsidR="00342523" w:rsidRDefault="00342523" w:rsidP="005A685F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b/>
                                <w:color w:val="C0504D" w:themeColor="accent2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685F">
                              <w:rPr>
                                <w:rFonts w:ascii="Britannic Bold" w:hAnsi="Britannic Bold"/>
                                <w:b/>
                                <w:color w:val="C0504D" w:themeColor="accent2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Feral Hog Trapping</w:t>
                            </w:r>
                          </w:p>
                          <w:p w:rsidR="005A685F" w:rsidRPr="005A685F" w:rsidRDefault="005A685F" w:rsidP="00342523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C0504D" w:themeColor="accent2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color w:val="C0504D" w:themeColor="accent2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Eradication 101</w:t>
                            </w:r>
                          </w:p>
                          <w:p w:rsidR="00342523" w:rsidRPr="005A685F" w:rsidRDefault="00342523" w:rsidP="00342523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C0504D" w:themeColor="accent2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685F">
                              <w:rPr>
                                <w:rFonts w:ascii="Britannic Bold" w:hAnsi="Britannic Bold"/>
                                <w:b/>
                                <w:color w:val="C0504D" w:themeColor="accent2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F7D3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5pt;margin-top:-55.5pt;width:294.6pt;height:114.6pt;z-index:-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" fillcolor="white [3201]" strokecolor="#4f81bd [3204]" strokeweight="2pt">
                <v:textbox>
                  <w:txbxContent>
                    <w:p w:rsidR="00342523" w:rsidRPr="005A685F" w:rsidRDefault="00342523" w:rsidP="005A685F">
                      <w:pPr>
                        <w:spacing w:after="0"/>
                        <w:jc w:val="center"/>
                        <w:rPr>
                          <w:rFonts w:ascii="Britannic Bold" w:hAnsi="Britannic Bold"/>
                          <w:b/>
                          <w:color w:val="C0504D" w:themeColor="accent2"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685F">
                        <w:rPr>
                          <w:rFonts w:ascii="Britannic Bold" w:hAnsi="Britannic Bold"/>
                          <w:b/>
                          <w:color w:val="C0504D" w:themeColor="accent2"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Taylor County</w:t>
                      </w:r>
                    </w:p>
                    <w:p w:rsidR="00342523" w:rsidRDefault="00342523" w:rsidP="005A685F">
                      <w:pPr>
                        <w:spacing w:after="0"/>
                        <w:jc w:val="center"/>
                        <w:rPr>
                          <w:rFonts w:ascii="Britannic Bold" w:hAnsi="Britannic Bold"/>
                          <w:b/>
                          <w:color w:val="C0504D" w:themeColor="accent2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685F">
                        <w:rPr>
                          <w:rFonts w:ascii="Britannic Bold" w:hAnsi="Britannic Bold"/>
                          <w:b/>
                          <w:color w:val="C0504D" w:themeColor="accent2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Feral Hog Trapping</w:t>
                      </w:r>
                    </w:p>
                    <w:p w:rsidR="005A685F" w:rsidRPr="005A685F" w:rsidRDefault="005A685F" w:rsidP="00342523">
                      <w:pPr>
                        <w:jc w:val="center"/>
                        <w:rPr>
                          <w:rFonts w:ascii="Britannic Bold" w:hAnsi="Britannic Bold"/>
                          <w:b/>
                          <w:color w:val="C0504D" w:themeColor="accent2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b/>
                          <w:color w:val="C0504D" w:themeColor="accent2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Eradication 101</w:t>
                      </w:r>
                    </w:p>
                    <w:p w:rsidR="00342523" w:rsidRPr="005A685F" w:rsidRDefault="00342523" w:rsidP="00342523">
                      <w:pPr>
                        <w:jc w:val="center"/>
                        <w:rPr>
                          <w:rFonts w:ascii="Britannic Bold" w:hAnsi="Britannic Bold"/>
                          <w:b/>
                          <w:color w:val="C0504D" w:themeColor="accent2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685F">
                        <w:rPr>
                          <w:rFonts w:ascii="Britannic Bold" w:hAnsi="Britannic Bold"/>
                          <w:b/>
                          <w:color w:val="C0504D" w:themeColor="accent2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6D54CEBA">
            <wp:simplePos x="0" y="0"/>
            <wp:positionH relativeFrom="column">
              <wp:posOffset>47625</wp:posOffset>
            </wp:positionH>
            <wp:positionV relativeFrom="paragraph">
              <wp:posOffset>-723900</wp:posOffset>
            </wp:positionV>
            <wp:extent cx="2372360" cy="145542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al_hog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DA1" w:rsidRDefault="00B86DA1" w:rsidP="00B86DA1">
      <w:pPr>
        <w:jc w:val="center"/>
      </w:pPr>
    </w:p>
    <w:p w:rsidR="00864178" w:rsidRDefault="00864178" w:rsidP="00342523"/>
    <w:p w:rsidR="00B86DA1" w:rsidRPr="002B1AA4" w:rsidRDefault="00B86DA1" w:rsidP="00B86DA1">
      <w:pPr>
        <w:jc w:val="center"/>
        <w:rPr>
          <w:rFonts w:ascii="Britannic Bold" w:hAnsi="Britannic Bold"/>
          <w:color w:val="31849B" w:themeColor="accent5" w:themeShade="BF"/>
          <w:sz w:val="44"/>
          <w:szCs w:val="44"/>
        </w:rPr>
      </w:pPr>
      <w:r w:rsidRPr="002B1AA4">
        <w:rPr>
          <w:rFonts w:ascii="Britannic Bold" w:hAnsi="Britannic Bold"/>
          <w:color w:val="31849B" w:themeColor="accent5" w:themeShade="BF"/>
          <w:sz w:val="44"/>
          <w:szCs w:val="44"/>
        </w:rPr>
        <w:t>Taylor County &amp; Texas</w:t>
      </w:r>
      <w:r w:rsidR="002B1AA4" w:rsidRPr="002B1AA4">
        <w:rPr>
          <w:rFonts w:ascii="Britannic Bold" w:hAnsi="Britannic Bold"/>
          <w:color w:val="31849B" w:themeColor="accent5" w:themeShade="BF"/>
          <w:sz w:val="44"/>
          <w:szCs w:val="44"/>
        </w:rPr>
        <w:t xml:space="preserve"> A &amp; M</w:t>
      </w:r>
      <w:r w:rsidRPr="002B1AA4">
        <w:rPr>
          <w:rFonts w:ascii="Britannic Bold" w:hAnsi="Britannic Bold"/>
          <w:color w:val="31849B" w:themeColor="accent5" w:themeShade="BF"/>
          <w:sz w:val="44"/>
          <w:szCs w:val="44"/>
        </w:rPr>
        <w:t xml:space="preserve"> Agrilife Extension</w:t>
      </w:r>
    </w:p>
    <w:p w:rsidR="00B86DA1" w:rsidRPr="005A685F" w:rsidRDefault="00B86DA1" w:rsidP="00B86DA1">
      <w:pPr>
        <w:jc w:val="center"/>
        <w:rPr>
          <w:rFonts w:ascii="Britannic Bold" w:hAnsi="Britannic Bold"/>
          <w:color w:val="31849B" w:themeColor="accent5" w:themeShade="BF"/>
          <w:sz w:val="56"/>
          <w:szCs w:val="56"/>
        </w:rPr>
      </w:pPr>
      <w:r w:rsidRPr="005A685F">
        <w:rPr>
          <w:rFonts w:ascii="Britannic Bold" w:hAnsi="Britannic Bold"/>
          <w:color w:val="31849B" w:themeColor="accent5" w:themeShade="BF"/>
          <w:sz w:val="56"/>
          <w:szCs w:val="56"/>
        </w:rPr>
        <w:t>Invites you to join us on</w:t>
      </w:r>
    </w:p>
    <w:p w:rsidR="00B86DA1" w:rsidRPr="005A685F" w:rsidRDefault="00B86DA1" w:rsidP="00B86DA1">
      <w:pPr>
        <w:jc w:val="center"/>
        <w:rPr>
          <w:rFonts w:ascii="Britannic Bold" w:hAnsi="Britannic Bold"/>
          <w:color w:val="31849B" w:themeColor="accent5" w:themeShade="BF"/>
          <w:sz w:val="56"/>
          <w:szCs w:val="56"/>
        </w:rPr>
      </w:pPr>
      <w:r w:rsidRPr="005A685F">
        <w:rPr>
          <w:rFonts w:ascii="Britannic Bold" w:hAnsi="Britannic Bold"/>
          <w:color w:val="31849B" w:themeColor="accent5" w:themeShade="BF"/>
          <w:sz w:val="56"/>
          <w:szCs w:val="56"/>
        </w:rPr>
        <w:t>June 28, 2018</w:t>
      </w:r>
    </w:p>
    <w:p w:rsidR="00B86DA1" w:rsidRPr="005A685F" w:rsidRDefault="00B86DA1" w:rsidP="00B86DA1">
      <w:pPr>
        <w:jc w:val="center"/>
        <w:rPr>
          <w:rFonts w:ascii="Britannic Bold" w:hAnsi="Britannic Bold"/>
          <w:color w:val="31849B" w:themeColor="accent5" w:themeShade="BF"/>
          <w:sz w:val="56"/>
          <w:szCs w:val="56"/>
        </w:rPr>
      </w:pPr>
      <w:r w:rsidRPr="005A685F">
        <w:rPr>
          <w:rFonts w:ascii="Britannic Bold" w:hAnsi="Britannic Bold"/>
          <w:color w:val="31849B" w:themeColor="accent5" w:themeShade="BF"/>
          <w:sz w:val="56"/>
          <w:szCs w:val="56"/>
        </w:rPr>
        <w:t>8</w:t>
      </w:r>
      <w:r w:rsidR="008B3CC8">
        <w:rPr>
          <w:rFonts w:ascii="Britannic Bold" w:hAnsi="Britannic Bold"/>
          <w:color w:val="31849B" w:themeColor="accent5" w:themeShade="BF"/>
          <w:sz w:val="56"/>
          <w:szCs w:val="56"/>
        </w:rPr>
        <w:t xml:space="preserve"> a.m. </w:t>
      </w:r>
      <w:r w:rsidRPr="005A685F">
        <w:rPr>
          <w:rFonts w:ascii="Britannic Bold" w:hAnsi="Britannic Bold"/>
          <w:color w:val="31849B" w:themeColor="accent5" w:themeShade="BF"/>
          <w:sz w:val="56"/>
          <w:szCs w:val="56"/>
        </w:rPr>
        <w:t>-</w:t>
      </w:r>
      <w:r w:rsidR="008B3CC8">
        <w:rPr>
          <w:rFonts w:ascii="Britannic Bold" w:hAnsi="Britannic Bold"/>
          <w:color w:val="31849B" w:themeColor="accent5" w:themeShade="BF"/>
          <w:sz w:val="56"/>
          <w:szCs w:val="56"/>
        </w:rPr>
        <w:t xml:space="preserve"> </w:t>
      </w:r>
      <w:r w:rsidRPr="005A685F">
        <w:rPr>
          <w:rFonts w:ascii="Britannic Bold" w:hAnsi="Britannic Bold"/>
          <w:color w:val="31849B" w:themeColor="accent5" w:themeShade="BF"/>
          <w:sz w:val="56"/>
          <w:szCs w:val="56"/>
        </w:rPr>
        <w:t>9:30 a.m.</w:t>
      </w:r>
    </w:p>
    <w:p w:rsidR="00B86DA1" w:rsidRDefault="00B86DA1" w:rsidP="00B86DA1">
      <w:pPr>
        <w:jc w:val="center"/>
        <w:rPr>
          <w:rFonts w:ascii="Britannic Bold" w:hAnsi="Britannic Bold"/>
          <w:color w:val="31849B" w:themeColor="accent5" w:themeShade="BF"/>
          <w:sz w:val="56"/>
          <w:szCs w:val="56"/>
        </w:rPr>
      </w:pPr>
      <w:r w:rsidRPr="005A685F">
        <w:rPr>
          <w:rFonts w:ascii="Britannic Bold" w:hAnsi="Britannic Bold"/>
          <w:color w:val="31849B" w:themeColor="accent5" w:themeShade="BF"/>
          <w:sz w:val="56"/>
          <w:szCs w:val="56"/>
        </w:rPr>
        <w:t xml:space="preserve">For Coffee &amp; Donuts </w:t>
      </w:r>
    </w:p>
    <w:p w:rsidR="002B1AA4" w:rsidRPr="002B1AA4" w:rsidRDefault="002B1AA4" w:rsidP="002B1AA4">
      <w:pPr>
        <w:spacing w:after="0"/>
        <w:jc w:val="center"/>
        <w:rPr>
          <w:rFonts w:ascii="Britannic Bold" w:hAnsi="Britannic Bold"/>
          <w:color w:val="943634" w:themeColor="accent2" w:themeShade="BF"/>
          <w:sz w:val="56"/>
          <w:szCs w:val="56"/>
        </w:rPr>
      </w:pPr>
      <w:r w:rsidRPr="002B1AA4">
        <w:rPr>
          <w:rFonts w:ascii="Britannic Bold" w:hAnsi="Britannic Bold"/>
          <w:color w:val="943634" w:themeColor="accent2" w:themeShade="BF"/>
          <w:sz w:val="56"/>
          <w:szCs w:val="56"/>
        </w:rPr>
        <w:t>Taylor County Expo</w:t>
      </w:r>
      <w:r>
        <w:rPr>
          <w:rFonts w:ascii="Britannic Bold" w:hAnsi="Britannic Bold"/>
          <w:color w:val="943634" w:themeColor="accent2" w:themeShade="BF"/>
          <w:sz w:val="56"/>
          <w:szCs w:val="56"/>
        </w:rPr>
        <w:t xml:space="preserve"> Grounds</w:t>
      </w:r>
    </w:p>
    <w:p w:rsidR="002B1AA4" w:rsidRDefault="002B1AA4" w:rsidP="002B1AA4">
      <w:pPr>
        <w:spacing w:after="0"/>
        <w:jc w:val="center"/>
        <w:rPr>
          <w:rFonts w:ascii="Britannic Bold" w:hAnsi="Britannic Bold"/>
          <w:color w:val="943634" w:themeColor="accent2" w:themeShade="BF"/>
          <w:sz w:val="40"/>
          <w:szCs w:val="40"/>
        </w:rPr>
      </w:pPr>
      <w:r>
        <w:rPr>
          <w:rFonts w:ascii="Britannic Bold" w:hAnsi="Britannic Bold"/>
          <w:color w:val="943634" w:themeColor="accent2" w:themeShade="BF"/>
          <w:sz w:val="40"/>
          <w:szCs w:val="40"/>
        </w:rPr>
        <w:t>1801 East S. 11</w:t>
      </w:r>
      <w:r w:rsidRPr="00D111F7">
        <w:rPr>
          <w:rFonts w:ascii="Britannic Bold" w:hAnsi="Britannic Bold"/>
          <w:color w:val="943634" w:themeColor="accent2" w:themeShade="BF"/>
          <w:sz w:val="40"/>
          <w:szCs w:val="40"/>
          <w:vertAlign w:val="superscript"/>
        </w:rPr>
        <w:t>th</w:t>
      </w:r>
      <w:r>
        <w:rPr>
          <w:rFonts w:ascii="Britannic Bold" w:hAnsi="Britannic Bold"/>
          <w:color w:val="943634" w:themeColor="accent2" w:themeShade="BF"/>
          <w:sz w:val="40"/>
          <w:szCs w:val="40"/>
        </w:rPr>
        <w:t xml:space="preserve">, Abilene, TX </w:t>
      </w:r>
    </w:p>
    <w:p w:rsidR="002B1AA4" w:rsidRPr="005A685F" w:rsidRDefault="002B1AA4" w:rsidP="002B1AA4">
      <w:pPr>
        <w:spacing w:after="0"/>
        <w:jc w:val="center"/>
        <w:rPr>
          <w:rFonts w:ascii="Britannic Bold" w:hAnsi="Britannic Bold"/>
          <w:color w:val="31849B" w:themeColor="accent5" w:themeShade="BF"/>
          <w:sz w:val="56"/>
          <w:szCs w:val="56"/>
        </w:rPr>
      </w:pPr>
    </w:p>
    <w:p w:rsidR="00B86DA1" w:rsidRPr="005A685F" w:rsidRDefault="00C8113E" w:rsidP="00B86DA1">
      <w:pPr>
        <w:jc w:val="center"/>
        <w:rPr>
          <w:rFonts w:ascii="Britannic Bold" w:hAnsi="Britannic Bold"/>
          <w:color w:val="943634" w:themeColor="accent2" w:themeShade="BF"/>
          <w:sz w:val="40"/>
          <w:szCs w:val="40"/>
        </w:rPr>
      </w:pPr>
      <w:r w:rsidRPr="005A685F">
        <w:rPr>
          <w:rFonts w:ascii="Britannic Bold" w:hAnsi="Britannic Bold"/>
          <w:color w:val="943634" w:themeColor="accent2" w:themeShade="BF"/>
          <w:sz w:val="40"/>
          <w:szCs w:val="40"/>
        </w:rPr>
        <w:t xml:space="preserve">Trap </w:t>
      </w:r>
      <w:r w:rsidR="00B86DA1" w:rsidRPr="005A685F">
        <w:rPr>
          <w:rFonts w:ascii="Britannic Bold" w:hAnsi="Britannic Bold"/>
          <w:color w:val="943634" w:themeColor="accent2" w:themeShade="BF"/>
          <w:sz w:val="40"/>
          <w:szCs w:val="40"/>
        </w:rPr>
        <w:t>Demonstration at 8:00</w:t>
      </w:r>
      <w:r w:rsidR="008B3CC8">
        <w:rPr>
          <w:rFonts w:ascii="Britannic Bold" w:hAnsi="Britannic Bold"/>
          <w:color w:val="943634" w:themeColor="accent2" w:themeShade="BF"/>
          <w:sz w:val="40"/>
          <w:szCs w:val="40"/>
        </w:rPr>
        <w:t xml:space="preserve"> a.m. </w:t>
      </w:r>
      <w:r w:rsidR="00B86DA1" w:rsidRPr="005A685F">
        <w:rPr>
          <w:rFonts w:ascii="Britannic Bold" w:hAnsi="Britannic Bold"/>
          <w:color w:val="943634" w:themeColor="accent2" w:themeShade="BF"/>
          <w:sz w:val="40"/>
          <w:szCs w:val="40"/>
        </w:rPr>
        <w:t>at Griffin Arena</w:t>
      </w:r>
    </w:p>
    <w:p w:rsidR="00B86DA1" w:rsidRPr="005A685F" w:rsidRDefault="00B86DA1" w:rsidP="00B86DA1">
      <w:pPr>
        <w:jc w:val="center"/>
        <w:rPr>
          <w:rFonts w:ascii="Britannic Bold" w:hAnsi="Britannic Bold"/>
          <w:color w:val="943634" w:themeColor="accent2" w:themeShade="BF"/>
          <w:sz w:val="40"/>
          <w:szCs w:val="40"/>
        </w:rPr>
      </w:pPr>
      <w:r w:rsidRPr="005A685F">
        <w:rPr>
          <w:rFonts w:ascii="Britannic Bold" w:hAnsi="Britannic Bold"/>
          <w:color w:val="943634" w:themeColor="accent2" w:themeShade="BF"/>
          <w:sz w:val="40"/>
          <w:szCs w:val="40"/>
        </w:rPr>
        <w:t>With USDA Trapper</w:t>
      </w:r>
      <w:r w:rsidR="008B3CC8">
        <w:rPr>
          <w:rFonts w:ascii="Britannic Bold" w:hAnsi="Britannic Bold"/>
          <w:color w:val="943634" w:themeColor="accent2" w:themeShade="BF"/>
          <w:sz w:val="40"/>
          <w:szCs w:val="40"/>
        </w:rPr>
        <w:t xml:space="preserve"> </w:t>
      </w:r>
      <w:r w:rsidR="00196AFD" w:rsidRPr="005A685F">
        <w:rPr>
          <w:rFonts w:ascii="Britannic Bold" w:hAnsi="Britannic Bold"/>
          <w:color w:val="943634" w:themeColor="accent2" w:themeShade="BF"/>
          <w:sz w:val="40"/>
          <w:szCs w:val="40"/>
        </w:rPr>
        <w:t>-</w:t>
      </w:r>
      <w:r w:rsidR="008B3CC8">
        <w:rPr>
          <w:rFonts w:ascii="Britannic Bold" w:hAnsi="Britannic Bold"/>
          <w:color w:val="943634" w:themeColor="accent2" w:themeShade="BF"/>
          <w:sz w:val="40"/>
          <w:szCs w:val="40"/>
        </w:rPr>
        <w:t xml:space="preserve"> </w:t>
      </w:r>
      <w:r w:rsidRPr="005A685F">
        <w:rPr>
          <w:rFonts w:ascii="Britannic Bold" w:hAnsi="Britannic Bold"/>
          <w:color w:val="943634" w:themeColor="accent2" w:themeShade="BF"/>
          <w:sz w:val="40"/>
          <w:szCs w:val="40"/>
        </w:rPr>
        <w:t>Matt McCloy</w:t>
      </w:r>
    </w:p>
    <w:p w:rsidR="00342523" w:rsidRPr="005A685F" w:rsidRDefault="00C8113E" w:rsidP="00B86DA1">
      <w:pPr>
        <w:jc w:val="center"/>
        <w:rPr>
          <w:rFonts w:ascii="Britannic Bold" w:hAnsi="Britannic Bold"/>
          <w:color w:val="31849B" w:themeColor="accent5" w:themeShade="BF"/>
          <w:sz w:val="40"/>
          <w:szCs w:val="40"/>
        </w:rPr>
      </w:pPr>
      <w:r w:rsidRPr="005A685F">
        <w:rPr>
          <w:rFonts w:ascii="Britannic Bold" w:hAnsi="Britannic Bold"/>
          <w:color w:val="31849B" w:themeColor="accent5" w:themeShade="BF"/>
          <w:sz w:val="40"/>
          <w:szCs w:val="40"/>
        </w:rPr>
        <w:t xml:space="preserve">Special </w:t>
      </w:r>
      <w:r w:rsidR="00342523" w:rsidRPr="005A685F">
        <w:rPr>
          <w:rFonts w:ascii="Britannic Bold" w:hAnsi="Britannic Bold"/>
          <w:color w:val="31849B" w:themeColor="accent5" w:themeShade="BF"/>
          <w:sz w:val="40"/>
          <w:szCs w:val="40"/>
        </w:rPr>
        <w:t>Guest Speaker</w:t>
      </w:r>
      <w:r w:rsidR="00196AFD" w:rsidRPr="005A685F">
        <w:rPr>
          <w:rFonts w:ascii="Britannic Bold" w:hAnsi="Britannic Bold"/>
          <w:color w:val="31849B" w:themeColor="accent5" w:themeShade="BF"/>
          <w:sz w:val="40"/>
          <w:szCs w:val="40"/>
        </w:rPr>
        <w:t>:</w:t>
      </w:r>
    </w:p>
    <w:p w:rsidR="00196AFD" w:rsidRPr="005A685F" w:rsidRDefault="00196AFD" w:rsidP="002B1AA4">
      <w:pPr>
        <w:spacing w:after="120"/>
        <w:rPr>
          <w:rFonts w:ascii="Britannic Bold" w:hAnsi="Britannic Bold"/>
          <w:color w:val="943634" w:themeColor="accent2" w:themeShade="BF"/>
          <w:sz w:val="40"/>
          <w:szCs w:val="40"/>
        </w:rPr>
      </w:pPr>
      <w:r w:rsidRPr="005A685F">
        <w:rPr>
          <w:rFonts w:ascii="Britannic Bold" w:hAnsi="Britannic Bold"/>
          <w:color w:val="943634" w:themeColor="accent2" w:themeShade="BF"/>
          <w:sz w:val="40"/>
          <w:szCs w:val="40"/>
        </w:rPr>
        <w:t>Josh Helcel</w:t>
      </w:r>
      <w:r w:rsidR="008B3CC8">
        <w:rPr>
          <w:rFonts w:ascii="Britannic Bold" w:hAnsi="Britannic Bold"/>
          <w:color w:val="943634" w:themeColor="accent2" w:themeShade="BF"/>
          <w:sz w:val="40"/>
          <w:szCs w:val="40"/>
        </w:rPr>
        <w:t xml:space="preserve">, </w:t>
      </w:r>
      <w:r w:rsidRPr="005A685F">
        <w:rPr>
          <w:rFonts w:ascii="Britannic Bold" w:hAnsi="Britannic Bold"/>
          <w:color w:val="943634" w:themeColor="accent2" w:themeShade="BF"/>
          <w:sz w:val="40"/>
          <w:szCs w:val="40"/>
        </w:rPr>
        <w:t xml:space="preserve">Texas A&amp;M </w:t>
      </w:r>
      <w:r w:rsidR="00C8113E" w:rsidRPr="005A685F">
        <w:rPr>
          <w:rFonts w:ascii="Britannic Bold" w:hAnsi="Britannic Bold"/>
          <w:color w:val="943634" w:themeColor="accent2" w:themeShade="BF"/>
          <w:sz w:val="40"/>
          <w:szCs w:val="40"/>
        </w:rPr>
        <w:t>Natural Resources Institute</w:t>
      </w:r>
    </w:p>
    <w:p w:rsidR="002B1AA4" w:rsidRDefault="008B3CC8" w:rsidP="002B1AA4">
      <w:pPr>
        <w:spacing w:after="0"/>
        <w:jc w:val="center"/>
        <w:rPr>
          <w:rFonts w:ascii="Britannic Bold" w:hAnsi="Britannic Bold"/>
          <w:color w:val="943634" w:themeColor="accent2" w:themeShade="BF"/>
          <w:sz w:val="40"/>
          <w:szCs w:val="40"/>
        </w:rPr>
      </w:pPr>
      <w:r>
        <w:rPr>
          <w:rFonts w:ascii="Britannic Bold" w:hAnsi="Britannic Bold"/>
          <w:noProof/>
          <w:color w:val="31849B" w:themeColor="accent5" w:themeShade="BF"/>
          <w:sz w:val="52"/>
          <w:szCs w:val="52"/>
        </w:rPr>
        <w:drawing>
          <wp:anchor distT="0" distB="0" distL="114300" distR="114300" simplePos="0" relativeHeight="251680768" behindDoc="1" locked="0" layoutInCell="1" allowOverlap="1" wp14:anchorId="3A4CB28C" wp14:editId="2B6A7868">
            <wp:simplePos x="0" y="0"/>
            <wp:positionH relativeFrom="column">
              <wp:posOffset>3886200</wp:posOffset>
            </wp:positionH>
            <wp:positionV relativeFrom="paragraph">
              <wp:posOffset>1304925</wp:posOffset>
            </wp:positionV>
            <wp:extent cx="2658110" cy="124079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MAgEXTmaro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13E" w:rsidRPr="005A685F">
        <w:rPr>
          <w:rFonts w:ascii="Britannic Bold" w:hAnsi="Britannic Bold"/>
          <w:color w:val="943634" w:themeColor="accent2" w:themeShade="BF"/>
          <w:sz w:val="40"/>
          <w:szCs w:val="40"/>
        </w:rPr>
        <w:t>@ 8:30</w:t>
      </w:r>
      <w:r>
        <w:rPr>
          <w:rFonts w:ascii="Britannic Bold" w:hAnsi="Britannic Bold"/>
          <w:color w:val="943634" w:themeColor="accent2" w:themeShade="BF"/>
          <w:sz w:val="40"/>
          <w:szCs w:val="40"/>
        </w:rPr>
        <w:t xml:space="preserve"> a.m.</w:t>
      </w:r>
      <w:r w:rsidR="00C8113E" w:rsidRPr="005A685F">
        <w:rPr>
          <w:rFonts w:ascii="Britannic Bold" w:hAnsi="Britannic Bold"/>
          <w:color w:val="943634" w:themeColor="accent2" w:themeShade="BF"/>
          <w:sz w:val="40"/>
          <w:szCs w:val="40"/>
        </w:rPr>
        <w:t xml:space="preserve"> Big Country Hall</w:t>
      </w:r>
    </w:p>
    <w:p w:rsidR="002B1AA4" w:rsidRDefault="00C8113E" w:rsidP="002B1AA4">
      <w:pPr>
        <w:spacing w:after="0"/>
        <w:jc w:val="center"/>
        <w:rPr>
          <w:rFonts w:ascii="Britannic Bold" w:hAnsi="Britannic Bold"/>
          <w:color w:val="943634" w:themeColor="accent2" w:themeShade="BF"/>
          <w:sz w:val="40"/>
          <w:szCs w:val="40"/>
        </w:rPr>
      </w:pPr>
      <w:r w:rsidRPr="005A685F">
        <w:rPr>
          <w:rFonts w:ascii="Britannic Bold" w:hAnsi="Britannic Bold"/>
          <w:color w:val="943634" w:themeColor="accent2" w:themeShade="BF"/>
          <w:sz w:val="40"/>
          <w:szCs w:val="40"/>
        </w:rPr>
        <w:t xml:space="preserve"> </w:t>
      </w:r>
    </w:p>
    <w:p w:rsidR="002B1AA4" w:rsidRDefault="002B1AA4" w:rsidP="002B1AA4">
      <w:pPr>
        <w:jc w:val="center"/>
        <w:rPr>
          <w:rFonts w:ascii="Britannic Bold" w:hAnsi="Britannic Bold"/>
          <w:color w:val="31849B" w:themeColor="accent5" w:themeShade="BF"/>
          <w:sz w:val="28"/>
          <w:szCs w:val="28"/>
          <w:u w:val="single"/>
        </w:rPr>
      </w:pPr>
      <w:r w:rsidRPr="00D111F7">
        <w:rPr>
          <w:rFonts w:ascii="Britannic Bold" w:hAnsi="Britannic Bold"/>
          <w:color w:val="31849B" w:themeColor="accent5" w:themeShade="BF"/>
          <w:sz w:val="28"/>
          <w:szCs w:val="28"/>
        </w:rPr>
        <w:t xml:space="preserve">Please </w:t>
      </w:r>
      <w:r w:rsidRPr="00D111F7">
        <w:rPr>
          <w:rFonts w:ascii="Britannic Bold" w:hAnsi="Britannic Bold"/>
          <w:color w:val="31849B" w:themeColor="accent5" w:themeShade="BF"/>
          <w:sz w:val="28"/>
          <w:szCs w:val="28"/>
          <w:u w:val="single"/>
        </w:rPr>
        <w:t>RSVP</w:t>
      </w:r>
      <w:r w:rsidRPr="00D111F7">
        <w:rPr>
          <w:rFonts w:ascii="Britannic Bold" w:hAnsi="Britannic Bold"/>
          <w:color w:val="31849B" w:themeColor="accent5" w:themeShade="BF"/>
          <w:sz w:val="28"/>
          <w:szCs w:val="28"/>
        </w:rPr>
        <w:t xml:space="preserve"> to Texas</w:t>
      </w:r>
      <w:r>
        <w:rPr>
          <w:rFonts w:ascii="Britannic Bold" w:hAnsi="Britannic Bold"/>
          <w:color w:val="31849B" w:themeColor="accent5" w:themeShade="BF"/>
          <w:sz w:val="28"/>
          <w:szCs w:val="28"/>
        </w:rPr>
        <w:t xml:space="preserve"> A &amp;M</w:t>
      </w:r>
      <w:r w:rsidRPr="00D111F7">
        <w:rPr>
          <w:rFonts w:ascii="Britannic Bold" w:hAnsi="Britannic Bold"/>
          <w:color w:val="31849B" w:themeColor="accent5" w:themeShade="BF"/>
          <w:sz w:val="28"/>
          <w:szCs w:val="28"/>
        </w:rPr>
        <w:t xml:space="preserve"> Agrilife Extension</w:t>
      </w:r>
      <w:r>
        <w:rPr>
          <w:rFonts w:ascii="Britannic Bold" w:hAnsi="Britannic Bold"/>
          <w:color w:val="31849B" w:themeColor="accent5" w:themeShade="BF"/>
          <w:sz w:val="28"/>
          <w:szCs w:val="28"/>
        </w:rPr>
        <w:t xml:space="preserve"> by </w:t>
      </w:r>
      <w:r w:rsidRPr="00D111F7">
        <w:rPr>
          <w:rFonts w:ascii="Britannic Bold" w:hAnsi="Britannic Bold"/>
          <w:color w:val="31849B" w:themeColor="accent5" w:themeShade="BF"/>
          <w:sz w:val="28"/>
          <w:szCs w:val="28"/>
          <w:u w:val="single"/>
        </w:rPr>
        <w:t>June 22</w:t>
      </w:r>
      <w:r w:rsidRPr="00D111F7">
        <w:rPr>
          <w:rFonts w:ascii="Britannic Bold" w:hAnsi="Britannic Bold"/>
          <w:color w:val="31849B" w:themeColor="accent5" w:themeShade="BF"/>
          <w:sz w:val="28"/>
          <w:szCs w:val="28"/>
          <w:u w:val="single"/>
          <w:vertAlign w:val="superscript"/>
        </w:rPr>
        <w:t>nd</w:t>
      </w:r>
      <w:r w:rsidRPr="00D111F7">
        <w:rPr>
          <w:rFonts w:ascii="Britannic Bold" w:hAnsi="Britannic Bold"/>
          <w:color w:val="31849B" w:themeColor="accent5" w:themeShade="BF"/>
          <w:sz w:val="28"/>
          <w:szCs w:val="28"/>
          <w:u w:val="single"/>
        </w:rPr>
        <w:t xml:space="preserve"> </w:t>
      </w:r>
    </w:p>
    <w:p w:rsidR="00B86DA1" w:rsidRPr="005A685F" w:rsidRDefault="002B1AA4" w:rsidP="002B1AA4">
      <w:pPr>
        <w:jc w:val="center"/>
        <w:rPr>
          <w:rFonts w:ascii="Britannic Bold" w:hAnsi="Britannic Bold"/>
          <w:color w:val="943634" w:themeColor="accent2" w:themeShade="BF"/>
          <w:sz w:val="72"/>
          <w:szCs w:val="72"/>
        </w:rPr>
      </w:pPr>
      <w:r w:rsidRPr="00D111F7">
        <w:rPr>
          <w:rFonts w:ascii="Britannic Bold" w:hAnsi="Britannic Bold"/>
          <w:color w:val="31849B" w:themeColor="accent5" w:themeShade="BF"/>
          <w:sz w:val="28"/>
          <w:szCs w:val="28"/>
          <w:u w:val="single"/>
        </w:rPr>
        <w:t>@ 325-672-6048</w:t>
      </w:r>
    </w:p>
    <w:sectPr w:rsidR="00B86DA1" w:rsidRPr="005A6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A1"/>
    <w:rsid w:val="00196AFD"/>
    <w:rsid w:val="002B1AA4"/>
    <w:rsid w:val="00342523"/>
    <w:rsid w:val="005A685F"/>
    <w:rsid w:val="005E7B66"/>
    <w:rsid w:val="00864178"/>
    <w:rsid w:val="008B3CC8"/>
    <w:rsid w:val="00B86DA1"/>
    <w:rsid w:val="00C8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428FFF-6359-3F45-8127-CFEF10D5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Tamra Lewis</dc:creator>
  <cp:lastModifiedBy>Brittany Wegner</cp:lastModifiedBy>
  <cp:revision>2</cp:revision>
  <dcterms:created xsi:type="dcterms:W3CDTF">2018-06-12T19:40:00Z</dcterms:created>
  <dcterms:modified xsi:type="dcterms:W3CDTF">2018-06-12T19:40:00Z</dcterms:modified>
</cp:coreProperties>
</file>