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05" w:rsidRDefault="0021750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-518615</wp:posOffset>
                </wp:positionH>
                <wp:positionV relativeFrom="paragraph">
                  <wp:posOffset>-518615</wp:posOffset>
                </wp:positionV>
                <wp:extent cx="6981825" cy="1569493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569493"/>
                          <a:chOff x="0" y="0"/>
                          <a:chExt cx="6981825" cy="13531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981825" cy="1353185"/>
                          </a:xfrm>
                          <a:prstGeom prst="rect">
                            <a:avLst/>
                          </a:prstGeom>
                          <a:solidFill>
                            <a:srgbClr val="5A00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391886"/>
                            <a:ext cx="5937250" cy="8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45E" w:rsidRDefault="00E6445E" w:rsidP="00217505">
                              <w:pPr>
                                <w:spacing w:after="0"/>
                                <w:rPr>
                                  <w:rFonts w:ascii="Franklin Gothic Demi" w:hAnsi="Franklin Gothic Demi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 w:themeColor="background1"/>
                                  <w:sz w:val="56"/>
                                </w:rPr>
                                <w:t>Urban Quail Appreciation Day</w:t>
                              </w:r>
                            </w:p>
                            <w:p w:rsidR="00217505" w:rsidRPr="00217505" w:rsidRDefault="00E6445E" w:rsidP="00217505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E6445E">
                                <w:rPr>
                                  <w:rFonts w:ascii="Franklin Gothic Demi" w:hAnsi="Franklin Gothic Demi"/>
                                  <w:color w:val="FFFFFF" w:themeColor="background1"/>
                                  <w:sz w:val="40"/>
                                </w:rPr>
                                <w:t>Hosted by TAMU Quail Decline Initiative</w:t>
                              </w:r>
                              <w:r w:rsidR="00217505" w:rsidRPr="00E6445E">
                                <w:rPr>
                                  <w:rFonts w:ascii="Franklin Gothic Demi" w:hAnsi="Franklin Gothic Demi"/>
                                  <w:color w:val="FFFFFF" w:themeColor="background1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0.85pt;margin-top:-40.85pt;width:549.75pt;height:123.6pt;z-index:251660288;mso-position-horizontal-relative:margin;mso-height-relative:margin" coordsize="69818,1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">
                <v:rect id="Rectangle 1" o:spid="_x0000_s1027" style="position:absolute;width:69818;height:1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" fillcolor="#5a0025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0;top:3918;width:59372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E6445E" w:rsidRDefault="00E6445E" w:rsidP="00217505">
                        <w:pPr>
                          <w:spacing w:after="0"/>
                          <w:rPr>
                            <w:rFonts w:ascii="Franklin Gothic Demi" w:hAnsi="Franklin Gothic Demi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 w:themeColor="background1"/>
                            <w:sz w:val="56"/>
                          </w:rPr>
                          <w:t>Urban Quail Appreciation Day</w:t>
                        </w:r>
                      </w:p>
                      <w:p w:rsidR="00217505" w:rsidRPr="00217505" w:rsidRDefault="00E6445E" w:rsidP="00217505">
                        <w:pPr>
                          <w:spacing w:after="0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52"/>
                          </w:rPr>
                        </w:pPr>
                        <w:r w:rsidRPr="00E6445E">
                          <w:rPr>
                            <w:rFonts w:ascii="Franklin Gothic Demi" w:hAnsi="Franklin Gothic Demi"/>
                            <w:color w:val="FFFFFF" w:themeColor="background1"/>
                            <w:sz w:val="40"/>
                          </w:rPr>
                          <w:t>Hosted by TAMU Quail Decline Initiative</w:t>
                        </w:r>
                        <w:r w:rsidR="00217505" w:rsidRPr="00E6445E">
                          <w:rPr>
                            <w:rFonts w:ascii="Franklin Gothic Demi" w:hAnsi="Franklin Gothic Demi"/>
                            <w:color w:val="FFFFFF" w:themeColor="background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7505" w:rsidRDefault="00E6445E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333375</wp:posOffset>
                </wp:positionV>
                <wp:extent cx="6981190" cy="11620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190" cy="1162050"/>
                        </a:xfrm>
                        <a:prstGeom prst="rect">
                          <a:avLst/>
                        </a:prstGeom>
                        <a:solidFill>
                          <a:srgbClr val="5556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DA7A" id="Rectangle 10" o:spid="_x0000_s1026" style="position:absolute;margin-left:-40.5pt;margin-top:26.25pt;width:549.7pt;height:9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" fillcolor="#55565a" stroked="f" strokeweight="1pt"/>
            </w:pict>
          </mc:Fallback>
        </mc:AlternateContent>
      </w:r>
    </w:p>
    <w:p w:rsidR="00217505" w:rsidRDefault="00217505"/>
    <w:p w:rsidR="00217505" w:rsidRDefault="00500AC8">
      <w:r w:rsidRPr="00E6445E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8601075</wp:posOffset>
            </wp:positionH>
            <wp:positionV relativeFrom="margin">
              <wp:posOffset>2000250</wp:posOffset>
            </wp:positionV>
            <wp:extent cx="2897505" cy="2428875"/>
            <wp:effectExtent l="152400" t="152400" r="360045" b="371475"/>
            <wp:wrapTight wrapText="bothSides">
              <wp:wrapPolygon edited="0">
                <wp:start x="568" y="-1355"/>
                <wp:lineTo x="-1136" y="-1016"/>
                <wp:lineTo x="-1136" y="22362"/>
                <wp:lineTo x="-568" y="23379"/>
                <wp:lineTo x="1278" y="24395"/>
                <wp:lineTo x="1420" y="24734"/>
                <wp:lineTo x="21586" y="24734"/>
                <wp:lineTo x="21728" y="24395"/>
                <wp:lineTo x="23574" y="23379"/>
                <wp:lineTo x="24142" y="20668"/>
                <wp:lineTo x="24142" y="1694"/>
                <wp:lineTo x="22438" y="-847"/>
                <wp:lineTo x="22296" y="-1355"/>
                <wp:lineTo x="568" y="-135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cribedFire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9C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184265" cy="8572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91" w:rsidRPr="00E6445E" w:rsidRDefault="00E6445E" w:rsidP="00E6445E">
                            <w:pPr>
                              <w:rPr>
                                <w:sz w:val="36"/>
                                <w:szCs w:val="24"/>
                              </w:rPr>
                            </w:pPr>
                            <w:r w:rsidRPr="00E6445E">
                              <w:rPr>
                                <w:rFonts w:ascii="Franklin Gothic Demi" w:hAnsi="Franklin Gothic Demi"/>
                                <w:color w:val="FFFFFF" w:themeColor="background1"/>
                                <w:sz w:val="36"/>
                              </w:rPr>
                              <w:t>Oct. 5</w:t>
                            </w:r>
                            <w:r w:rsidR="00832691" w:rsidRPr="00E6445E">
                              <w:rPr>
                                <w:rFonts w:ascii="Franklin Gothic Demi" w:hAnsi="Franklin Gothic Demi"/>
                                <w:color w:val="FFFFFF" w:themeColor="background1"/>
                                <w:sz w:val="36"/>
                              </w:rPr>
                              <w:t xml:space="preserve">, 8 a.m. – </w:t>
                            </w:r>
                            <w:r w:rsidRPr="00E6445E">
                              <w:rPr>
                                <w:rFonts w:ascii="Franklin Gothic Demi" w:hAnsi="Franklin Gothic Demi"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  <w:r w:rsidR="00832691" w:rsidRPr="00E6445E">
                              <w:rPr>
                                <w:rFonts w:ascii="Franklin Gothic Demi" w:hAnsi="Franklin Gothic Demi"/>
                                <w:color w:val="FFFFFF" w:themeColor="background1"/>
                                <w:sz w:val="36"/>
                              </w:rPr>
                              <w:t xml:space="preserve"> p.m. | </w:t>
                            </w:r>
                            <w:r w:rsidRPr="00E6445E">
                              <w:rPr>
                                <w:rFonts w:ascii="Franklin Gothic Demi" w:hAnsi="Franklin Gothic Demi"/>
                                <w:color w:val="FFFFFF" w:themeColor="background1"/>
                                <w:sz w:val="36"/>
                              </w:rPr>
                              <w:t xml:space="preserve">Witte </w:t>
                            </w:r>
                            <w:r w:rsidRPr="00E6445E">
                              <w:rPr>
                                <w:rFonts w:ascii="Franklin Gothic Demi" w:hAnsi="Franklin Gothic Demi"/>
                                <w:color w:val="FFFFFF" w:themeColor="background1"/>
                                <w:sz w:val="36"/>
                                <w:szCs w:val="24"/>
                              </w:rPr>
                              <w:t>Museum, 3801 Broadway St, San Antonio, Texas 78209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35.75pt;margin-top:21.05pt;width:486.95pt;height:6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" filled="f" stroked="f">
                <v:textbox>
                  <w:txbxContent>
                    <w:p w:rsidR="00832691" w:rsidRPr="00E6445E" w:rsidRDefault="00E6445E" w:rsidP="00E6445E">
                      <w:pPr>
                        <w:rPr>
                          <w:sz w:val="36"/>
                          <w:szCs w:val="24"/>
                        </w:rPr>
                      </w:pP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</w:rPr>
                        <w:t>Oct. 5</w:t>
                      </w:r>
                      <w:r w:rsidR="00832691"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</w:rPr>
                        <w:t xml:space="preserve">, 8 a.m. – </w:t>
                      </w: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</w:rPr>
                        <w:t>4</w:t>
                      </w:r>
                      <w:r w:rsidR="00832691"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</w:rPr>
                        <w:t xml:space="preserve"> p.m. | </w:t>
                      </w: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</w:rPr>
                        <w:t xml:space="preserve">Witte </w:t>
                      </w: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  <w:szCs w:val="24"/>
                        </w:rPr>
                        <w:t>Museum</w:t>
                      </w: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  <w:szCs w:val="24"/>
                        </w:rPr>
                        <w:t xml:space="preserve">, </w:t>
                      </w: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  <w:szCs w:val="24"/>
                        </w:rPr>
                        <w:t>3801</w:t>
                      </w: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  <w:r w:rsidRPr="00E6445E">
                        <w:rPr>
                          <w:rFonts w:ascii="Franklin Gothic Demi" w:hAnsi="Franklin Gothic Demi"/>
                          <w:color w:val="FFFFFF" w:themeColor="background1"/>
                          <w:sz w:val="36"/>
                          <w:szCs w:val="24"/>
                        </w:rPr>
                        <w:t>Broadway St, San Antonio, Texas 78209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445E" w:rsidRPr="00E6445E" w:rsidRDefault="00E6445E" w:rsidP="00203D9E">
      <w:pPr>
        <w:spacing w:after="0" w:line="276" w:lineRule="auto"/>
        <w:ind w:left="1350" w:right="-576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8:30 a.m.</w:t>
      </w:r>
      <w:r w:rsidRPr="00E6445E">
        <w:rPr>
          <w:rFonts w:ascii="Times New Roman" w:hAnsi="Times New Roman" w:cs="Times New Roman"/>
          <w:sz w:val="28"/>
        </w:rPr>
        <w:tab/>
        <w:t>Registration and refreshments;</w:t>
      </w:r>
      <w:r w:rsidR="00500AC8">
        <w:rPr>
          <w:rFonts w:ascii="Times New Roman" w:hAnsi="Times New Roman" w:cs="Times New Roman"/>
          <w:sz w:val="28"/>
        </w:rPr>
        <w:t xml:space="preserve"> </w:t>
      </w:r>
      <w:r w:rsidRPr="00E6445E">
        <w:rPr>
          <w:rFonts w:ascii="Times New Roman" w:hAnsi="Times New Roman" w:cs="Times New Roman"/>
          <w:sz w:val="28"/>
        </w:rPr>
        <w:t>CEU paperwork</w:t>
      </w:r>
    </w:p>
    <w:p w:rsidR="00E6445E" w:rsidRPr="00E6445E" w:rsidRDefault="00500AC8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9:00</w:t>
      </w:r>
      <w:r>
        <w:rPr>
          <w:rFonts w:ascii="Times New Roman" w:hAnsi="Times New Roman" w:cs="Times New Roman"/>
          <w:sz w:val="28"/>
        </w:rPr>
        <w:tab/>
      </w:r>
      <w:r w:rsidR="00E6445E" w:rsidRPr="00E6445E">
        <w:rPr>
          <w:rFonts w:ascii="Times New Roman" w:hAnsi="Times New Roman" w:cs="Times New Roman"/>
          <w:sz w:val="28"/>
        </w:rPr>
        <w:t xml:space="preserve">Welcome </w:t>
      </w:r>
    </w:p>
    <w:p w:rsidR="00E6445E" w:rsidRPr="00E6445E" w:rsidRDefault="00203D9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9:05</w:t>
      </w:r>
      <w:r>
        <w:rPr>
          <w:rFonts w:ascii="Times New Roman" w:hAnsi="Times New Roman" w:cs="Times New Roman"/>
          <w:sz w:val="28"/>
        </w:rPr>
        <w:tab/>
      </w:r>
      <w:proofErr w:type="gramStart"/>
      <w:r w:rsidR="00E6445E" w:rsidRPr="00E6445E">
        <w:rPr>
          <w:rFonts w:ascii="Times New Roman" w:hAnsi="Times New Roman" w:cs="Times New Roman"/>
          <w:sz w:val="28"/>
        </w:rPr>
        <w:t>What’s</w:t>
      </w:r>
      <w:proofErr w:type="gramEnd"/>
      <w:r w:rsidR="00E6445E" w:rsidRPr="00E6445E">
        <w:rPr>
          <w:rFonts w:ascii="Times New Roman" w:hAnsi="Times New Roman" w:cs="Times New Roman"/>
          <w:sz w:val="28"/>
        </w:rPr>
        <w:t xml:space="preserve"> Your Quail IQ? 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9:20</w:t>
      </w:r>
      <w:r w:rsidRPr="00E6445E">
        <w:rPr>
          <w:rFonts w:ascii="Times New Roman" w:hAnsi="Times New Roman" w:cs="Times New Roman"/>
          <w:sz w:val="28"/>
        </w:rPr>
        <w:tab/>
        <w:t xml:space="preserve">Becoming a “Student of Quail”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9:30</w:t>
      </w:r>
      <w:r w:rsidRPr="00E6445E">
        <w:rPr>
          <w:rFonts w:ascii="Times New Roman" w:hAnsi="Times New Roman" w:cs="Times New Roman"/>
          <w:sz w:val="28"/>
        </w:rPr>
        <w:tab/>
      </w:r>
      <w:proofErr w:type="gramStart"/>
      <w:r w:rsidRPr="00E6445E">
        <w:rPr>
          <w:rFonts w:ascii="Times New Roman" w:hAnsi="Times New Roman" w:cs="Times New Roman"/>
          <w:sz w:val="28"/>
        </w:rPr>
        <w:t>Getting</w:t>
      </w:r>
      <w:proofErr w:type="gramEnd"/>
      <w:r w:rsidRPr="00E6445E">
        <w:rPr>
          <w:rFonts w:ascii="Times New Roman" w:hAnsi="Times New Roman" w:cs="Times New Roman"/>
          <w:sz w:val="28"/>
        </w:rPr>
        <w:t xml:space="preserve"> to Know Your Quail (dissection)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10:20</w:t>
      </w:r>
      <w:r w:rsidRPr="00E6445E">
        <w:rPr>
          <w:rFonts w:ascii="Times New Roman" w:hAnsi="Times New Roman" w:cs="Times New Roman"/>
          <w:sz w:val="28"/>
        </w:rPr>
        <w:tab/>
        <w:t>BREAK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10:35</w:t>
      </w:r>
      <w:r w:rsidRPr="00E6445E">
        <w:rPr>
          <w:rFonts w:ascii="Times New Roman" w:hAnsi="Times New Roman" w:cs="Times New Roman"/>
          <w:sz w:val="28"/>
        </w:rPr>
        <w:tab/>
        <w:t xml:space="preserve">Scoring Quail Habitat – Would you put your dogs out here?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11:00</w:t>
      </w:r>
      <w:r w:rsidRPr="00E6445E">
        <w:rPr>
          <w:rFonts w:ascii="Times New Roman" w:hAnsi="Times New Roman" w:cs="Times New Roman"/>
          <w:sz w:val="28"/>
        </w:rPr>
        <w:tab/>
        <w:t xml:space="preserve">Evaluating Quail Habitat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11:30</w:t>
      </w:r>
      <w:r w:rsidRPr="00E6445E">
        <w:rPr>
          <w:rFonts w:ascii="Times New Roman" w:hAnsi="Times New Roman" w:cs="Times New Roman"/>
          <w:sz w:val="28"/>
        </w:rPr>
        <w:tab/>
        <w:t>Plant Succession webisode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11:45</w:t>
      </w:r>
      <w:r w:rsidRPr="00E6445E">
        <w:rPr>
          <w:rFonts w:ascii="Times New Roman" w:hAnsi="Times New Roman" w:cs="Times New Roman"/>
          <w:sz w:val="28"/>
        </w:rPr>
        <w:tab/>
        <w:t xml:space="preserve">Bobwhite Brigade cadet and/or </w:t>
      </w:r>
      <w:proofErr w:type="spellStart"/>
      <w:r w:rsidRPr="00E6445E">
        <w:rPr>
          <w:rFonts w:ascii="Times New Roman" w:hAnsi="Times New Roman" w:cs="Times New Roman"/>
          <w:sz w:val="28"/>
        </w:rPr>
        <w:t>QuailMaster</w:t>
      </w:r>
      <w:proofErr w:type="spellEnd"/>
      <w:r w:rsidRPr="00E6445E">
        <w:rPr>
          <w:rFonts w:ascii="Times New Roman" w:hAnsi="Times New Roman" w:cs="Times New Roman"/>
          <w:sz w:val="28"/>
        </w:rPr>
        <w:t xml:space="preserve"> presentation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Noon</w:t>
      </w:r>
      <w:r w:rsidRPr="00E6445E">
        <w:rPr>
          <w:rFonts w:ascii="Times New Roman" w:hAnsi="Times New Roman" w:cs="Times New Roman"/>
          <w:sz w:val="28"/>
        </w:rPr>
        <w:tab/>
        <w:t>LUNCH</w:t>
      </w:r>
    </w:p>
    <w:p w:rsid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 xml:space="preserve">12:30 </w:t>
      </w:r>
      <w:r w:rsidR="00203D9E">
        <w:rPr>
          <w:rFonts w:ascii="Times New Roman" w:hAnsi="Times New Roman" w:cs="Times New Roman"/>
          <w:sz w:val="28"/>
        </w:rPr>
        <w:t>p.m.</w:t>
      </w:r>
      <w:bookmarkStart w:id="0" w:name="_GoBack"/>
      <w:bookmarkEnd w:id="0"/>
      <w:r w:rsidRPr="00E6445E">
        <w:rPr>
          <w:rFonts w:ascii="Times New Roman" w:hAnsi="Times New Roman" w:cs="Times New Roman"/>
          <w:sz w:val="28"/>
        </w:rPr>
        <w:tab/>
        <w:t xml:space="preserve">Word from Sponsors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12:45</w:t>
      </w:r>
      <w:r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 xml:space="preserve">Show Me the Money – Economic Impacts of Quail Hunting in TX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1:15</w:t>
      </w:r>
      <w:r w:rsidRPr="00E6445E">
        <w:rPr>
          <w:rFonts w:ascii="Times New Roman" w:hAnsi="Times New Roman" w:cs="Times New Roman"/>
          <w:sz w:val="28"/>
        </w:rPr>
        <w:tab/>
        <w:t>Predation Management and Quail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  <w:t xml:space="preserve">Run for Your Life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  <w:t xml:space="preserve">The Mortality Mile 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2:30</w:t>
      </w:r>
      <w:r w:rsidRPr="00E6445E">
        <w:rPr>
          <w:rFonts w:ascii="Times New Roman" w:hAnsi="Times New Roman" w:cs="Times New Roman"/>
          <w:sz w:val="28"/>
        </w:rPr>
        <w:tab/>
        <w:t>Dummy nest webisode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2:45</w:t>
      </w:r>
      <w:r w:rsidRPr="00E6445E">
        <w:rPr>
          <w:rFonts w:ascii="Times New Roman" w:hAnsi="Times New Roman" w:cs="Times New Roman"/>
          <w:sz w:val="28"/>
        </w:rPr>
        <w:tab/>
        <w:t>Hawks &amp; Quail webisode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3:00</w:t>
      </w:r>
      <w:r w:rsidRPr="00E6445E">
        <w:rPr>
          <w:rFonts w:ascii="Times New Roman" w:hAnsi="Times New Roman" w:cs="Times New Roman"/>
          <w:sz w:val="28"/>
        </w:rPr>
        <w:tab/>
        <w:t>BREAK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3:15</w:t>
      </w:r>
      <w:r w:rsidRPr="00E6445E">
        <w:rPr>
          <w:rFonts w:ascii="Times New Roman" w:hAnsi="Times New Roman" w:cs="Times New Roman"/>
          <w:sz w:val="28"/>
        </w:rPr>
        <w:tab/>
        <w:t>Food &amp; Water Strategies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  <w:t>Food plots webisode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 xml:space="preserve"> </w:t>
      </w: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</w:r>
      <w:r w:rsidRPr="00E6445E">
        <w:rPr>
          <w:rFonts w:ascii="Times New Roman" w:hAnsi="Times New Roman" w:cs="Times New Roman"/>
          <w:sz w:val="28"/>
        </w:rPr>
        <w:tab/>
        <w:t>Bugs &amp; Bobwhites webisode</w:t>
      </w:r>
    </w:p>
    <w:p w:rsidR="00E6445E" w:rsidRPr="00E6445E" w:rsidRDefault="00E6445E" w:rsidP="00203D9E">
      <w:pPr>
        <w:spacing w:after="0" w:line="276" w:lineRule="auto"/>
        <w:ind w:left="1350" w:hanging="1706"/>
        <w:rPr>
          <w:rFonts w:ascii="Times New Roman" w:hAnsi="Times New Roman" w:cs="Times New Roman"/>
          <w:sz w:val="28"/>
        </w:rPr>
      </w:pPr>
      <w:r w:rsidRPr="00E6445E">
        <w:rPr>
          <w:rFonts w:ascii="Times New Roman" w:hAnsi="Times New Roman" w:cs="Times New Roman"/>
          <w:sz w:val="28"/>
        </w:rPr>
        <w:t>4:00</w:t>
      </w:r>
      <w:r w:rsidRPr="00E6445E">
        <w:rPr>
          <w:rFonts w:ascii="Times New Roman" w:hAnsi="Times New Roman" w:cs="Times New Roman"/>
          <w:sz w:val="28"/>
        </w:rPr>
        <w:tab/>
        <w:t>Wrap-up</w:t>
      </w:r>
    </w:p>
    <w:p w:rsidR="00C269C4" w:rsidRDefault="00E6445E" w:rsidP="00203D9E">
      <w:pPr>
        <w:spacing w:after="0" w:line="276" w:lineRule="auto"/>
        <w:ind w:left="1350" w:hanging="1706"/>
        <w:rPr>
          <w:rFonts w:ascii="Franklin Gothic Book" w:hAnsi="Franklin Gothic Book" w:cs="Times New Roman"/>
          <w:sz w:val="32"/>
        </w:rPr>
      </w:pPr>
      <w:r w:rsidRPr="00E6445E">
        <w:rPr>
          <w:rFonts w:ascii="Times New Roman" w:hAnsi="Times New Roman" w:cs="Times New Roman"/>
          <w:sz w:val="28"/>
        </w:rPr>
        <w:t>4:15</w:t>
      </w:r>
      <w:r w:rsidRPr="00E6445E">
        <w:rPr>
          <w:rFonts w:ascii="Times New Roman" w:hAnsi="Times New Roman" w:cs="Times New Roman"/>
          <w:sz w:val="28"/>
        </w:rPr>
        <w:tab/>
        <w:t>Complete Evaluations</w:t>
      </w:r>
    </w:p>
    <w:p w:rsidR="00E26088" w:rsidRDefault="00E26088" w:rsidP="00832691">
      <w:pPr>
        <w:ind w:left="-180"/>
      </w:pPr>
    </w:p>
    <w:sectPr w:rsidR="00E260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05" w:rsidRDefault="00217505" w:rsidP="00217505">
      <w:pPr>
        <w:spacing w:after="0" w:line="240" w:lineRule="auto"/>
      </w:pPr>
      <w:r>
        <w:separator/>
      </w:r>
    </w:p>
  </w:endnote>
  <w:endnote w:type="continuationSeparator" w:id="0">
    <w:p w:rsidR="00217505" w:rsidRDefault="00217505" w:rsidP="002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05" w:rsidRDefault="00217505">
    <w:pPr>
      <w:pStyle w:val="Footer"/>
    </w:pPr>
    <w:r>
      <w:rPr>
        <w:noProof/>
      </w:rPr>
      <w:drawing>
        <wp:inline distT="0" distB="0" distL="0" distR="0">
          <wp:extent cx="1092530" cy="63754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I-maro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099" cy="64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72813" cy="453019"/>
          <wp:effectExtent l="0" t="0" r="3810" b="444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MAgRES&amp;EXTmaro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15" cy="46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05" w:rsidRDefault="00217505" w:rsidP="00217505">
      <w:pPr>
        <w:spacing w:after="0" w:line="240" w:lineRule="auto"/>
      </w:pPr>
      <w:r>
        <w:separator/>
      </w:r>
    </w:p>
  </w:footnote>
  <w:footnote w:type="continuationSeparator" w:id="0">
    <w:p w:rsidR="00217505" w:rsidRDefault="00217505" w:rsidP="0021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5"/>
    <w:rsid w:val="00203D9E"/>
    <w:rsid w:val="00217505"/>
    <w:rsid w:val="00500AC8"/>
    <w:rsid w:val="00505237"/>
    <w:rsid w:val="007369C0"/>
    <w:rsid w:val="00832691"/>
    <w:rsid w:val="00C269C4"/>
    <w:rsid w:val="00D72723"/>
    <w:rsid w:val="00E26088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38C87"/>
  <w15:chartTrackingRefBased/>
  <w15:docId w15:val="{C868EA68-4BD5-4739-928A-87E2448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05"/>
  </w:style>
  <w:style w:type="paragraph" w:styleId="Footer">
    <w:name w:val="footer"/>
    <w:basedOn w:val="Normal"/>
    <w:link w:val="FooterChar"/>
    <w:uiPriority w:val="99"/>
    <w:unhideWhenUsed/>
    <w:rsid w:val="0021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Lee</dc:creator>
  <cp:keywords/>
  <dc:description/>
  <cp:lastModifiedBy>Kathy Wythe</cp:lastModifiedBy>
  <cp:revision>2</cp:revision>
  <dcterms:created xsi:type="dcterms:W3CDTF">2017-09-18T21:28:00Z</dcterms:created>
  <dcterms:modified xsi:type="dcterms:W3CDTF">2017-09-18T21:28:00Z</dcterms:modified>
</cp:coreProperties>
</file>